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327" w:rsidRPr="00B07430" w:rsidRDefault="00B07430" w:rsidP="00B07430">
      <w:pPr>
        <w:jc w:val="center"/>
        <w:rPr>
          <w:rFonts w:ascii="Book Antiqua" w:hAnsi="Book Antiqua"/>
          <w:b/>
          <w:sz w:val="28"/>
          <w:szCs w:val="28"/>
        </w:rPr>
      </w:pPr>
      <w:r w:rsidRPr="00B07430">
        <w:rPr>
          <w:rFonts w:ascii="Book Antiqua" w:hAnsi="Book Antiqua"/>
          <w:b/>
          <w:sz w:val="28"/>
          <w:szCs w:val="28"/>
        </w:rPr>
        <w:t>Bannside Presbyterian Church</w:t>
      </w:r>
    </w:p>
    <w:p w:rsidR="00B07430" w:rsidRDefault="004970DD" w:rsidP="00B07430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Assistant Minister Intern-</w:t>
      </w:r>
      <w:r w:rsidR="00B07430" w:rsidRPr="00B07430">
        <w:rPr>
          <w:rFonts w:ascii="Book Antiqua" w:hAnsi="Book Antiqua"/>
          <w:b/>
          <w:sz w:val="28"/>
          <w:szCs w:val="28"/>
        </w:rPr>
        <w:t>Residency Job Description</w:t>
      </w:r>
    </w:p>
    <w:p w:rsidR="00B07430" w:rsidRDefault="00B07430" w:rsidP="00B07430">
      <w:pPr>
        <w:jc w:val="center"/>
        <w:rPr>
          <w:rFonts w:ascii="Book Antiqua" w:hAnsi="Book Antiqua"/>
          <w:b/>
          <w:sz w:val="28"/>
          <w:szCs w:val="28"/>
        </w:rPr>
      </w:pPr>
    </w:p>
    <w:p w:rsidR="00B07430" w:rsidRDefault="00B07430" w:rsidP="00B07430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Bannside Presbyterian Church is offering a</w:t>
      </w:r>
      <w:r w:rsidR="004970DD">
        <w:rPr>
          <w:rFonts w:ascii="Book Antiqua" w:hAnsi="Book Antiqua"/>
          <w:sz w:val="24"/>
          <w:szCs w:val="24"/>
        </w:rPr>
        <w:t>n Assistant Minister</w:t>
      </w:r>
      <w:r>
        <w:rPr>
          <w:rFonts w:ascii="Book Antiqua" w:hAnsi="Book Antiqua"/>
          <w:sz w:val="24"/>
          <w:szCs w:val="24"/>
        </w:rPr>
        <w:t xml:space="preserve"> </w:t>
      </w:r>
      <w:r w:rsidR="004970DD">
        <w:rPr>
          <w:rFonts w:ascii="Book Antiqua" w:hAnsi="Book Antiqua"/>
          <w:sz w:val="24"/>
          <w:szCs w:val="24"/>
        </w:rPr>
        <w:t>Intern-</w:t>
      </w:r>
      <w:r>
        <w:rPr>
          <w:rFonts w:ascii="Book Antiqua" w:hAnsi="Book Antiqua"/>
          <w:sz w:val="24"/>
          <w:szCs w:val="24"/>
        </w:rPr>
        <w:t>Residency position to a suitable candidate from the United States. The Residency will consist of:</w:t>
      </w:r>
    </w:p>
    <w:p w:rsidR="00B07430" w:rsidRPr="00B07430" w:rsidRDefault="00B07430" w:rsidP="00B07430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generalist position with an introduction to all aspects of ministry in a busy congregation of about 400 families</w:t>
      </w:r>
      <w:r w:rsidR="004970DD">
        <w:rPr>
          <w:rFonts w:ascii="Book Antiqua" w:hAnsi="Book Antiqua"/>
          <w:sz w:val="24"/>
          <w:szCs w:val="24"/>
        </w:rPr>
        <w:t>/980 persons</w:t>
      </w:r>
      <w:r>
        <w:rPr>
          <w:rFonts w:ascii="Book Antiqua" w:hAnsi="Book Antiqua"/>
          <w:sz w:val="24"/>
          <w:szCs w:val="24"/>
        </w:rPr>
        <w:t>.</w:t>
      </w:r>
    </w:p>
    <w:p w:rsidR="00B07430" w:rsidRDefault="00B07430" w:rsidP="00B07430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07430">
        <w:rPr>
          <w:rFonts w:ascii="Book Antiqua" w:hAnsi="Book Antiqua"/>
          <w:sz w:val="24"/>
          <w:szCs w:val="24"/>
        </w:rPr>
        <w:t>Provision of mentoring</w:t>
      </w:r>
      <w:r>
        <w:rPr>
          <w:rFonts w:ascii="Book Antiqua" w:hAnsi="Book Antiqua"/>
          <w:sz w:val="24"/>
          <w:szCs w:val="24"/>
        </w:rPr>
        <w:t xml:space="preserve"> from the minister of the</w:t>
      </w:r>
      <w:r w:rsidR="00B5237F">
        <w:rPr>
          <w:rFonts w:ascii="Book Antiqua" w:hAnsi="Book Antiqua"/>
          <w:sz w:val="24"/>
          <w:szCs w:val="24"/>
        </w:rPr>
        <w:t xml:space="preserve"> congregation, Rev Dr Mark Gray, with </w:t>
      </w:r>
      <w:r>
        <w:rPr>
          <w:rFonts w:ascii="Book Antiqua" w:hAnsi="Book Antiqua"/>
          <w:sz w:val="24"/>
          <w:szCs w:val="24"/>
        </w:rPr>
        <w:t>the opportunity to reflect on the practice of ministry.</w:t>
      </w:r>
      <w:r w:rsidRPr="00B07430">
        <w:rPr>
          <w:rFonts w:ascii="Book Antiqua" w:hAnsi="Book Antiqua"/>
          <w:sz w:val="24"/>
          <w:szCs w:val="24"/>
        </w:rPr>
        <w:t xml:space="preserve"> </w:t>
      </w:r>
    </w:p>
    <w:p w:rsidR="00B07430" w:rsidRDefault="00C24AE9" w:rsidP="00B07430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 international experience of ministry within the Presbyterian Church in Ireland.</w:t>
      </w:r>
    </w:p>
    <w:p w:rsidR="00C24AE9" w:rsidRDefault="00C24AE9" w:rsidP="00C24AE9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It will involve:</w:t>
      </w:r>
    </w:p>
    <w:p w:rsidR="00C24AE9" w:rsidRPr="00C24AE9" w:rsidRDefault="001E0FEE" w:rsidP="00C24AE9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sz w:val="24"/>
          <w:szCs w:val="24"/>
        </w:rPr>
        <w:t>I</w:t>
      </w:r>
      <w:r w:rsidR="00C24AE9">
        <w:rPr>
          <w:rFonts w:ascii="Book Antiqua" w:hAnsi="Book Antiqua"/>
          <w:sz w:val="24"/>
          <w:szCs w:val="24"/>
        </w:rPr>
        <w:t xml:space="preserve">nvolvement in the planning and leading of worship, including preaching </w:t>
      </w:r>
      <w:r>
        <w:rPr>
          <w:rFonts w:ascii="Book Antiqua" w:hAnsi="Book Antiqua"/>
          <w:sz w:val="24"/>
          <w:szCs w:val="24"/>
        </w:rPr>
        <w:t>on a regular basis at morning and evening worship</w:t>
      </w:r>
      <w:r w:rsidR="00C24AE9">
        <w:rPr>
          <w:rFonts w:ascii="Book Antiqua" w:hAnsi="Book Antiqua"/>
          <w:sz w:val="24"/>
          <w:szCs w:val="24"/>
        </w:rPr>
        <w:t>.</w:t>
      </w:r>
    </w:p>
    <w:p w:rsidR="00C24AE9" w:rsidRPr="00C24AE9" w:rsidRDefault="00C24AE9" w:rsidP="00C24AE9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 introduction to the importance of pastoral visitation in a variety of situations across the age range of the congregation.</w:t>
      </w:r>
    </w:p>
    <w:p w:rsidR="00C24AE9" w:rsidRPr="00C24AE9" w:rsidRDefault="00C24AE9" w:rsidP="00C24AE9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Being involved in the outreach of the church through participation in initiatives such as Messy Church</w:t>
      </w:r>
      <w:r w:rsidR="001E493A">
        <w:rPr>
          <w:rFonts w:ascii="Book Antiqua" w:hAnsi="Book Antiqua"/>
          <w:sz w:val="24"/>
          <w:szCs w:val="24"/>
        </w:rPr>
        <w:t xml:space="preserve"> (an informal craft based approach to church)</w:t>
      </w:r>
      <w:r>
        <w:rPr>
          <w:rFonts w:ascii="Book Antiqua" w:hAnsi="Book Antiqua"/>
          <w:sz w:val="24"/>
          <w:szCs w:val="24"/>
        </w:rPr>
        <w:t>.</w:t>
      </w:r>
    </w:p>
    <w:p w:rsidR="00C24AE9" w:rsidRPr="00B5237F" w:rsidRDefault="00C24AE9" w:rsidP="00C24AE9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Joining the existing leadership of Impact and Roadworks (programmes for </w:t>
      </w:r>
      <w:r w:rsidR="00B5237F">
        <w:rPr>
          <w:rFonts w:ascii="Book Antiqua" w:hAnsi="Book Antiqua"/>
          <w:sz w:val="24"/>
          <w:szCs w:val="24"/>
        </w:rPr>
        <w:t>senior high school age kids, which meet on Sunday evening and morning respectively) to assist in the development of Youth Ministry.</w:t>
      </w:r>
    </w:p>
    <w:p w:rsidR="00B5237F" w:rsidRPr="00B5237F" w:rsidRDefault="00B5237F" w:rsidP="00C24AE9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Along with an experienced team of volunteers, helping to prepare for and de</w:t>
      </w:r>
      <w:r w:rsidR="001466AC">
        <w:rPr>
          <w:rFonts w:ascii="Book Antiqua" w:hAnsi="Book Antiqua"/>
          <w:sz w:val="24"/>
          <w:szCs w:val="24"/>
        </w:rPr>
        <w:t>liver Holiday Bible Club in 2018</w:t>
      </w:r>
      <w:r>
        <w:rPr>
          <w:rFonts w:ascii="Book Antiqua" w:hAnsi="Book Antiqua"/>
          <w:sz w:val="24"/>
          <w:szCs w:val="24"/>
        </w:rPr>
        <w:t>.</w:t>
      </w:r>
    </w:p>
    <w:p w:rsidR="00B5237F" w:rsidRPr="00B5237F" w:rsidRDefault="00B5237F" w:rsidP="00C24AE9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Developing an integrated curriculum for children and youth in co-operation with the minister and head of Sunday School.</w:t>
      </w:r>
    </w:p>
    <w:p w:rsidR="00B5237F" w:rsidRPr="00B5237F" w:rsidRDefault="00B5237F" w:rsidP="00C24AE9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As</w:t>
      </w:r>
      <w:r w:rsidR="001E0FEE">
        <w:rPr>
          <w:rFonts w:ascii="Book Antiqua" w:hAnsi="Book Antiqua"/>
          <w:sz w:val="24"/>
          <w:szCs w:val="24"/>
        </w:rPr>
        <w:t xml:space="preserve"> the R</w:t>
      </w:r>
      <w:r>
        <w:rPr>
          <w:rFonts w:ascii="Book Antiqua" w:hAnsi="Book Antiqua"/>
          <w:sz w:val="24"/>
          <w:szCs w:val="24"/>
        </w:rPr>
        <w:t>esidency progresses, an opportunity to suggest and develop initiatives in a supportive atmosphere.</w:t>
      </w:r>
    </w:p>
    <w:p w:rsidR="00B5237F" w:rsidRPr="001E0FEE" w:rsidRDefault="001E0FEE" w:rsidP="00B5237F">
      <w:pPr>
        <w:jc w:val="both"/>
        <w:rPr>
          <w:rFonts w:ascii="Book Antiqua" w:hAnsi="Book Antiqua"/>
          <w:sz w:val="24"/>
          <w:szCs w:val="24"/>
        </w:rPr>
      </w:pPr>
      <w:r w:rsidRPr="001E0FEE">
        <w:rPr>
          <w:rFonts w:ascii="Book Antiqua" w:hAnsi="Book Antiqua"/>
          <w:sz w:val="24"/>
          <w:szCs w:val="24"/>
        </w:rPr>
        <w:t xml:space="preserve">The </w:t>
      </w:r>
      <w:r w:rsidR="004970DD">
        <w:rPr>
          <w:rFonts w:ascii="Book Antiqua" w:hAnsi="Book Antiqua"/>
          <w:sz w:val="24"/>
          <w:szCs w:val="24"/>
        </w:rPr>
        <w:t xml:space="preserve">Assistant Minister Intern-Residency </w:t>
      </w:r>
      <w:r>
        <w:rPr>
          <w:rFonts w:ascii="Book Antiqua" w:hAnsi="Book Antiqua"/>
          <w:sz w:val="24"/>
          <w:szCs w:val="24"/>
        </w:rPr>
        <w:t xml:space="preserve">is for 35 hours per week; it is initially for one year, but </w:t>
      </w:r>
      <w:r w:rsidR="00D07BAB">
        <w:rPr>
          <w:rFonts w:ascii="Book Antiqua" w:hAnsi="Book Antiqua"/>
          <w:sz w:val="24"/>
          <w:szCs w:val="24"/>
        </w:rPr>
        <w:t xml:space="preserve">under visa terms </w:t>
      </w:r>
      <w:r>
        <w:rPr>
          <w:rFonts w:ascii="Book Antiqua" w:hAnsi="Book Antiqua"/>
          <w:sz w:val="24"/>
          <w:szCs w:val="24"/>
        </w:rPr>
        <w:t>there is the possibility of extending it for a further year if both parties are agree</w:t>
      </w:r>
      <w:r w:rsidR="004970DD">
        <w:rPr>
          <w:rFonts w:ascii="Book Antiqua" w:hAnsi="Book Antiqua"/>
          <w:sz w:val="24"/>
          <w:szCs w:val="24"/>
        </w:rPr>
        <w:t xml:space="preserve">d to do this after </w:t>
      </w:r>
      <w:r>
        <w:rPr>
          <w:rFonts w:ascii="Book Antiqua" w:hAnsi="Book Antiqua"/>
          <w:sz w:val="24"/>
          <w:szCs w:val="24"/>
        </w:rPr>
        <w:t xml:space="preserve">review together. </w:t>
      </w:r>
      <w:r w:rsidR="00655136">
        <w:rPr>
          <w:rFonts w:ascii="Book Antiqua" w:hAnsi="Book Antiqua"/>
          <w:sz w:val="24"/>
          <w:szCs w:val="24"/>
        </w:rPr>
        <w:t>T</w:t>
      </w:r>
      <w:r w:rsidR="007237A2">
        <w:rPr>
          <w:rFonts w:ascii="Book Antiqua" w:hAnsi="Book Antiqua"/>
          <w:sz w:val="24"/>
          <w:szCs w:val="24"/>
        </w:rPr>
        <w:t xml:space="preserve">he </w:t>
      </w:r>
      <w:r w:rsidR="004970DD">
        <w:rPr>
          <w:rFonts w:ascii="Book Antiqua" w:hAnsi="Book Antiqua"/>
          <w:sz w:val="24"/>
          <w:szCs w:val="24"/>
        </w:rPr>
        <w:t xml:space="preserve">Assistant Minister Intern-Residency </w:t>
      </w:r>
      <w:r w:rsidR="00655136">
        <w:rPr>
          <w:rFonts w:ascii="Book Antiqua" w:hAnsi="Book Antiqua"/>
          <w:sz w:val="24"/>
          <w:szCs w:val="24"/>
        </w:rPr>
        <w:t>position is ideally suited to</w:t>
      </w:r>
      <w:r w:rsidR="007237A2">
        <w:rPr>
          <w:rFonts w:ascii="Book Antiqua" w:hAnsi="Book Antiqua"/>
          <w:sz w:val="24"/>
          <w:szCs w:val="24"/>
        </w:rPr>
        <w:t xml:space="preserve"> a candidate </w:t>
      </w:r>
      <w:r w:rsidR="00655136">
        <w:rPr>
          <w:rFonts w:ascii="Book Antiqua" w:hAnsi="Book Antiqua"/>
          <w:sz w:val="24"/>
          <w:szCs w:val="24"/>
        </w:rPr>
        <w:t>taking their first steps in ordained ministry, who is eligible to be ordained by their</w:t>
      </w:r>
      <w:r w:rsidR="007237A2">
        <w:rPr>
          <w:rFonts w:ascii="Book Antiqua" w:hAnsi="Book Antiqua"/>
          <w:sz w:val="24"/>
          <w:szCs w:val="24"/>
        </w:rPr>
        <w:t xml:space="preserve"> Presbytery of care. </w:t>
      </w:r>
      <w:r w:rsidR="00D07BA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  </w:t>
      </w:r>
      <w:r w:rsidRPr="001E0FEE">
        <w:rPr>
          <w:rFonts w:ascii="Book Antiqua" w:hAnsi="Book Antiqua"/>
          <w:sz w:val="24"/>
          <w:szCs w:val="24"/>
        </w:rPr>
        <w:t xml:space="preserve"> </w:t>
      </w:r>
    </w:p>
    <w:p w:rsidR="00B5237F" w:rsidRPr="00B5237F" w:rsidRDefault="00B5237F" w:rsidP="00B5237F">
      <w:pPr>
        <w:jc w:val="both"/>
        <w:rPr>
          <w:rFonts w:ascii="Book Antiqua" w:hAnsi="Book Antiqua"/>
          <w:b/>
          <w:sz w:val="24"/>
          <w:szCs w:val="24"/>
        </w:rPr>
      </w:pPr>
      <w:r w:rsidRPr="00B5237F">
        <w:rPr>
          <w:rFonts w:ascii="Book Antiqua" w:hAnsi="Book Antiqua"/>
          <w:sz w:val="24"/>
          <w:szCs w:val="24"/>
        </w:rPr>
        <w:t xml:space="preserve"> </w:t>
      </w:r>
    </w:p>
    <w:p w:rsidR="00B07430" w:rsidRPr="00B07430" w:rsidRDefault="00B07430" w:rsidP="00B07430">
      <w:pPr>
        <w:jc w:val="center"/>
        <w:rPr>
          <w:rFonts w:ascii="Book Antiqua" w:hAnsi="Book Antiqua"/>
          <w:sz w:val="28"/>
          <w:szCs w:val="28"/>
        </w:rPr>
      </w:pPr>
    </w:p>
    <w:sectPr w:rsidR="00B07430" w:rsidRPr="00B074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61912"/>
    <w:multiLevelType w:val="hybridMultilevel"/>
    <w:tmpl w:val="DB4EF6C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04D17"/>
    <w:multiLevelType w:val="hybridMultilevel"/>
    <w:tmpl w:val="6344822E"/>
    <w:lvl w:ilvl="0" w:tplc="8B244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97"/>
    <w:rsid w:val="001466AC"/>
    <w:rsid w:val="001E0FEE"/>
    <w:rsid w:val="001E493A"/>
    <w:rsid w:val="004970DD"/>
    <w:rsid w:val="00512A97"/>
    <w:rsid w:val="00655136"/>
    <w:rsid w:val="007237A2"/>
    <w:rsid w:val="008B46B2"/>
    <w:rsid w:val="00B07430"/>
    <w:rsid w:val="00B5237F"/>
    <w:rsid w:val="00C24AE9"/>
    <w:rsid w:val="00C71327"/>
    <w:rsid w:val="00C80063"/>
    <w:rsid w:val="00D0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6B370"/>
  <w15:docId w15:val="{DFEEF63A-5875-49A0-9DF7-6FE1156A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Gray</dc:creator>
  <cp:keywords/>
  <dc:description/>
  <cp:lastModifiedBy>mark</cp:lastModifiedBy>
  <cp:revision>10</cp:revision>
  <dcterms:created xsi:type="dcterms:W3CDTF">2016-04-30T17:29:00Z</dcterms:created>
  <dcterms:modified xsi:type="dcterms:W3CDTF">2017-03-28T22:29:00Z</dcterms:modified>
</cp:coreProperties>
</file>